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3A46D" w14:textId="2A1D0FC6" w:rsidR="000D0E43" w:rsidRDefault="000D0E43">
      <w:r>
        <w:fldChar w:fldCharType="begin"/>
      </w:r>
      <w:r>
        <w:instrText xml:space="preserve"> INCLUDEPICTURE "https://pennoweth.croftymat.org/wp-content/uploads/sites/12/2022/12/Speed-Sounds-Set-23.jpg"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D64C62F" wp14:editId="4EA527BE">
            <wp:extent cx="5860026" cy="7994515"/>
            <wp:effectExtent l="0" t="0" r="0" b="0"/>
            <wp:docPr id="1973765909" name="Picture 1" descr="Phonics - Pennoweth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nics - Pennoweth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44" cy="80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0D0E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E43"/>
    <w:rsid w:val="000D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E9363"/>
  <w15:chartTrackingRefBased/>
  <w15:docId w15:val="{D0211284-8D0D-C244-89B9-D5B4E2AE3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King (Abernant Primary School)</dc:creator>
  <cp:keywords/>
  <dc:description/>
  <cp:lastModifiedBy>L King (Abernant Primary School)</cp:lastModifiedBy>
  <cp:revision>1</cp:revision>
  <dcterms:created xsi:type="dcterms:W3CDTF">2023-09-17T15:16:00Z</dcterms:created>
  <dcterms:modified xsi:type="dcterms:W3CDTF">2023-09-17T15:16:00Z</dcterms:modified>
</cp:coreProperties>
</file>